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422AC" w14:textId="443F6DB8" w:rsidR="0037028E" w:rsidRPr="009A4DBD" w:rsidRDefault="0037028E" w:rsidP="00CB1B59">
      <w:pPr>
        <w:widowControl w:val="0"/>
        <w:spacing w:after="0" w:line="240" w:lineRule="auto"/>
        <w:ind w:left="5664" w:right="57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Додаток</w:t>
      </w:r>
      <w:proofErr w:type="spellEnd"/>
      <w:r w:rsidR="00CB1B5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9A4DBD">
        <w:rPr>
          <w:rFonts w:ascii="Times New Roman" w:hAnsi="Times New Roman" w:cs="Times New Roman"/>
          <w:bCs/>
          <w:color w:val="000000"/>
          <w:sz w:val="28"/>
          <w:szCs w:val="28"/>
        </w:rPr>
        <w:t>1.</w:t>
      </w:r>
      <w:r w:rsidR="00617D6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2</w:t>
      </w:r>
      <w:r w:rsidRPr="009A4DBD">
        <w:rPr>
          <w:rFonts w:ascii="Times New Roman" w:hAnsi="Times New Roman" w:cs="Times New Roman"/>
          <w:bCs/>
          <w:color w:val="000000"/>
          <w:sz w:val="28"/>
          <w:szCs w:val="28"/>
        </w:rPr>
        <w:br w:type="textWrapping" w:clear="all"/>
        <w:t xml:space="preserve">до </w:t>
      </w:r>
      <w:proofErr w:type="spellStart"/>
      <w:r w:rsidRPr="009A4DBD">
        <w:rPr>
          <w:rFonts w:ascii="Times New Roman" w:hAnsi="Times New Roman" w:cs="Times New Roman"/>
          <w:bCs/>
          <w:color w:val="000000"/>
          <w:sz w:val="28"/>
          <w:szCs w:val="28"/>
        </w:rPr>
        <w:t>Положення</w:t>
      </w:r>
      <w:proofErr w:type="spellEnd"/>
      <w:r w:rsidRPr="009A4DB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14:paraId="32F2F348" w14:textId="77777777" w:rsidR="0037028E" w:rsidRDefault="0037028E" w:rsidP="00CB1B59">
      <w:pPr>
        <w:widowControl w:val="0"/>
        <w:spacing w:after="0" w:line="240" w:lineRule="auto"/>
        <w:ind w:left="5664" w:right="57" w:firstLine="6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9A4DB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податок</w:t>
      </w:r>
      <w:r w:rsidRPr="009A4DB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proofErr w:type="spellStart"/>
      <w:proofErr w:type="gramStart"/>
      <w:r w:rsidRPr="009A4DBD">
        <w:rPr>
          <w:rFonts w:ascii="Times New Roman" w:hAnsi="Times New Roman" w:cs="Times New Roman"/>
          <w:bCs/>
          <w:color w:val="000000"/>
          <w:sz w:val="28"/>
          <w:szCs w:val="28"/>
        </w:rPr>
        <w:t>нерухом</w:t>
      </w:r>
      <w:proofErr w:type="spellEnd"/>
      <w:r w:rsidRPr="009A4DB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е </w:t>
      </w:r>
      <w:r w:rsidR="00CB1B5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9A4DBD">
        <w:rPr>
          <w:rFonts w:ascii="Times New Roman" w:hAnsi="Times New Roman" w:cs="Times New Roman"/>
          <w:bCs/>
          <w:color w:val="000000"/>
          <w:sz w:val="28"/>
          <w:szCs w:val="28"/>
        </w:rPr>
        <w:t>майно</w:t>
      </w:r>
      <w:proofErr w:type="spellEnd"/>
      <w:proofErr w:type="gramEnd"/>
      <w:r w:rsidRPr="009A4DBD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C459F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відмінне від земельної ділянки</w:t>
      </w:r>
    </w:p>
    <w:p w14:paraId="2D6BDFFB" w14:textId="050F5DD3" w:rsidR="004E508E" w:rsidRPr="0080518A" w:rsidRDefault="00B31DE6" w:rsidP="004E508E">
      <w:pPr>
        <w:spacing w:after="0" w:line="240" w:lineRule="auto"/>
        <w:ind w:left="4956" w:firstLine="708"/>
        <w:jc w:val="both"/>
        <w:rPr>
          <w:rFonts w:ascii="Times New Roman" w:eastAsia="Batang" w:hAnsi="Times New Roman"/>
          <w:sz w:val="24"/>
          <w:szCs w:val="24"/>
          <w:lang w:val="uk-UA"/>
        </w:rPr>
      </w:pPr>
      <w:r>
        <w:rPr>
          <w:rFonts w:ascii="Times New Roman" w:eastAsia="Batang" w:hAnsi="Times New Roman"/>
          <w:sz w:val="24"/>
          <w:szCs w:val="24"/>
          <w:lang w:val="uk-UA"/>
        </w:rPr>
        <w:t>26.06</w:t>
      </w:r>
      <w:r w:rsidR="004E508E">
        <w:rPr>
          <w:rFonts w:ascii="Times New Roman" w:eastAsia="Batang" w:hAnsi="Times New Roman"/>
          <w:sz w:val="24"/>
          <w:szCs w:val="24"/>
          <w:lang w:val="uk-UA"/>
        </w:rPr>
        <w:t>.202</w:t>
      </w:r>
      <w:r w:rsidR="00617D61">
        <w:rPr>
          <w:rFonts w:ascii="Times New Roman" w:eastAsia="Batang" w:hAnsi="Times New Roman"/>
          <w:sz w:val="24"/>
          <w:szCs w:val="24"/>
          <w:lang w:val="uk-UA"/>
        </w:rPr>
        <w:t>5</w:t>
      </w:r>
      <w:r>
        <w:rPr>
          <w:rFonts w:ascii="Times New Roman" w:eastAsia="Batang" w:hAnsi="Times New Roman"/>
          <w:sz w:val="24"/>
          <w:szCs w:val="24"/>
          <w:lang w:val="uk-UA"/>
        </w:rPr>
        <w:t xml:space="preserve"> року</w:t>
      </w:r>
      <w:r w:rsidR="004E508E">
        <w:rPr>
          <w:rFonts w:ascii="Times New Roman" w:eastAsia="Batang" w:hAnsi="Times New Roman"/>
          <w:sz w:val="24"/>
          <w:szCs w:val="24"/>
          <w:lang w:val="uk-UA"/>
        </w:rPr>
        <w:t xml:space="preserve"> № </w:t>
      </w:r>
      <w:r>
        <w:rPr>
          <w:rFonts w:ascii="Times New Roman" w:eastAsia="Batang" w:hAnsi="Times New Roman"/>
          <w:sz w:val="24"/>
          <w:szCs w:val="24"/>
          <w:lang w:val="uk-UA"/>
        </w:rPr>
        <w:t>3054</w:t>
      </w:r>
    </w:p>
    <w:p w14:paraId="1E7C7D52" w14:textId="77777777" w:rsidR="004E508E" w:rsidRPr="009A4DBD" w:rsidRDefault="004E508E" w:rsidP="00CB1B59">
      <w:pPr>
        <w:widowControl w:val="0"/>
        <w:spacing w:after="0" w:line="240" w:lineRule="auto"/>
        <w:ind w:left="5664" w:right="57" w:firstLine="6"/>
        <w:jc w:val="both"/>
        <w:rPr>
          <w:rFonts w:ascii="Times New Roman" w:hAnsi="Times New Roman" w:cs="Times New Roman"/>
          <w:color w:val="000000"/>
          <w:szCs w:val="28"/>
          <w:lang w:val="uk-UA"/>
        </w:rPr>
      </w:pPr>
    </w:p>
    <w:p w14:paraId="28E0842A" w14:textId="77777777" w:rsidR="0037028E" w:rsidRDefault="0037028E" w:rsidP="0037028E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83AFCC6" w14:textId="77777777" w:rsidR="0037028E" w:rsidRPr="009A4DBD" w:rsidRDefault="0037028E" w:rsidP="0037028E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A4DB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ПЕРЕЛІК</w:t>
      </w:r>
      <w:r w:rsidRPr="009A4DB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br/>
        <w:t>пільг для фізичних та юридичних осіб, наданих відповідно до підпункту 266.4.2 пункту 266.4 статті 266 Податкового кодексу України, із сплати податку на нерухоме майно, відмінне від земельної ділянки</w:t>
      </w:r>
    </w:p>
    <w:p w14:paraId="1A0016A4" w14:textId="212B79A5" w:rsidR="0037028E" w:rsidRPr="009A4DBD" w:rsidRDefault="0037028E" w:rsidP="003702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4D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01 січня 20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617D6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</w:t>
      </w:r>
    </w:p>
    <w:tbl>
      <w:tblPr>
        <w:tblW w:w="5595" w:type="pct"/>
        <w:tblInd w:w="-412" w:type="dxa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6"/>
        <w:gridCol w:w="1131"/>
        <w:gridCol w:w="3735"/>
        <w:gridCol w:w="2259"/>
        <w:gridCol w:w="1979"/>
      </w:tblGrid>
      <w:tr w:rsidR="0037028E" w:rsidRPr="000248C0" w14:paraId="5646B8B3" w14:textId="77777777" w:rsidTr="000E0BB3">
        <w:tc>
          <w:tcPr>
            <w:tcW w:w="6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715BD6" w14:textId="77777777" w:rsidR="0037028E" w:rsidRPr="000248C0" w:rsidRDefault="0037028E" w:rsidP="000E0BB3">
            <w:pPr>
              <w:spacing w:after="0" w:line="407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248C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Код області</w:t>
            </w:r>
          </w:p>
          <w:p w14:paraId="67DCD471" w14:textId="77777777" w:rsidR="0037028E" w:rsidRPr="000248C0" w:rsidRDefault="0037028E" w:rsidP="000E0BB3">
            <w:pPr>
              <w:spacing w:after="0" w:line="407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248C0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12</w:t>
            </w:r>
          </w:p>
        </w:tc>
        <w:tc>
          <w:tcPr>
            <w:tcW w:w="54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CED9A1" w14:textId="77777777" w:rsidR="0037028E" w:rsidRPr="000248C0" w:rsidRDefault="0037028E" w:rsidP="000E0BB3">
            <w:pPr>
              <w:spacing w:after="0" w:line="407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248C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Код району</w:t>
            </w:r>
          </w:p>
          <w:p w14:paraId="237FC284" w14:textId="77777777" w:rsidR="0037028E" w:rsidRPr="000248C0" w:rsidRDefault="0037028E" w:rsidP="000E0BB3">
            <w:pPr>
              <w:spacing w:after="0" w:line="407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248C0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12203</w:t>
            </w:r>
          </w:p>
        </w:tc>
        <w:tc>
          <w:tcPr>
            <w:tcW w:w="178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56114D" w14:textId="77777777" w:rsidR="0037028E" w:rsidRPr="000248C0" w:rsidRDefault="0037028E" w:rsidP="000E0BB3">
            <w:pPr>
              <w:spacing w:after="0" w:line="407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0248C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Код </w:t>
            </w:r>
            <w:proofErr w:type="spellStart"/>
            <w:r w:rsidRPr="000248C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згідно</w:t>
            </w:r>
            <w:proofErr w:type="spellEnd"/>
            <w:r w:rsidRPr="000248C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з КОАТУУ</w:t>
            </w:r>
          </w:p>
          <w:p w14:paraId="3BE29E86" w14:textId="2E7CEF7C" w:rsidR="0037028E" w:rsidRPr="000248C0" w:rsidRDefault="00617D61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1221884700</w:t>
            </w:r>
          </w:p>
        </w:tc>
        <w:tc>
          <w:tcPr>
            <w:tcW w:w="2028" w:type="pct"/>
            <w:gridSpan w:val="2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855B7" w14:textId="389BBE0C" w:rsidR="0037028E" w:rsidRPr="000248C0" w:rsidRDefault="00617D61" w:rsidP="000E0BB3">
            <w:pPr>
              <w:spacing w:after="0" w:line="407" w:lineRule="atLeast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Новопільська сільська рада</w:t>
            </w:r>
            <w:r w:rsidR="0037028E" w:rsidRPr="000248C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 xml:space="preserve"> </w:t>
            </w:r>
          </w:p>
          <w:p w14:paraId="0F2D41EC" w14:textId="77777777" w:rsidR="0037028E" w:rsidRPr="000248C0" w:rsidRDefault="0037028E" w:rsidP="000E0BB3">
            <w:pPr>
              <w:spacing w:after="0" w:line="407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(</w:t>
            </w:r>
            <w:r w:rsidRPr="000248C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ru-RU"/>
              </w:rPr>
              <w:t>ТГ)</w:t>
            </w:r>
          </w:p>
        </w:tc>
      </w:tr>
      <w:tr w:rsidR="0037028E" w:rsidRPr="000248C0" w14:paraId="49A1E5CA" w14:textId="77777777" w:rsidTr="000E0BB3">
        <w:tc>
          <w:tcPr>
            <w:tcW w:w="6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288D2E" w14:textId="77777777" w:rsidR="0037028E" w:rsidRPr="000248C0" w:rsidRDefault="0037028E" w:rsidP="000E0BB3">
            <w:pPr>
              <w:spacing w:after="0" w:line="407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4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BD1BF8" w14:textId="77777777" w:rsidR="0037028E" w:rsidRPr="000248C0" w:rsidRDefault="0037028E" w:rsidP="000E0BB3">
            <w:pPr>
              <w:spacing w:after="0" w:line="407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78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E6AF1E" w14:textId="77777777" w:rsidR="0037028E" w:rsidRPr="000248C0" w:rsidRDefault="0037028E" w:rsidP="000E0BB3">
            <w:pPr>
              <w:spacing w:after="0" w:line="407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028" w:type="pct"/>
            <w:gridSpan w:val="2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8EA51" w14:textId="77777777" w:rsidR="0037028E" w:rsidRPr="000248C0" w:rsidRDefault="0037028E" w:rsidP="000E0BB3">
            <w:pPr>
              <w:spacing w:after="0" w:line="407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</w:p>
        </w:tc>
      </w:tr>
      <w:tr w:rsidR="0037028E" w:rsidRPr="000248C0" w14:paraId="082C07C2" w14:textId="77777777" w:rsidTr="00CB1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5158" w14:textId="77777777" w:rsidR="0037028E" w:rsidRPr="000248C0" w:rsidRDefault="0037028E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</w:pPr>
            <w:proofErr w:type="spellStart"/>
            <w:r w:rsidRPr="000248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  <w:t>Група</w:t>
            </w:r>
            <w:proofErr w:type="spellEnd"/>
            <w:r w:rsidRPr="000248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0248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  <w:t>платників</w:t>
            </w:r>
            <w:proofErr w:type="spellEnd"/>
            <w:r w:rsidRPr="000248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  <w:t xml:space="preserve">, </w:t>
            </w:r>
            <w:proofErr w:type="spellStart"/>
            <w:r w:rsidRPr="000248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  <w:t>категорія</w:t>
            </w:r>
            <w:proofErr w:type="spellEnd"/>
            <w:r w:rsidRPr="000248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  <w:t xml:space="preserve">/ </w:t>
            </w:r>
            <w:proofErr w:type="spellStart"/>
            <w:r w:rsidRPr="000248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  <w:t>класифікація</w:t>
            </w:r>
            <w:proofErr w:type="spellEnd"/>
            <w:r w:rsidRPr="000248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0248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  <w:t>будівель</w:t>
            </w:r>
            <w:proofErr w:type="spellEnd"/>
            <w:r w:rsidRPr="000248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  <w:t xml:space="preserve"> та </w:t>
            </w:r>
            <w:proofErr w:type="spellStart"/>
            <w:r w:rsidRPr="000248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  <w:t>споруд</w:t>
            </w:r>
            <w:proofErr w:type="spellEnd"/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8A71" w14:textId="77777777" w:rsidR="0037028E" w:rsidRPr="000248C0" w:rsidRDefault="0037028E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</w:pPr>
            <w:proofErr w:type="spellStart"/>
            <w:r w:rsidRPr="000248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  <w:t>Розмір</w:t>
            </w:r>
            <w:proofErr w:type="spellEnd"/>
            <w:r w:rsidRPr="000248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0248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  <w:t>піль-ги</w:t>
            </w:r>
            <w:proofErr w:type="spellEnd"/>
            <w:r w:rsidRPr="000248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</w:p>
          <w:p w14:paraId="0975D2FE" w14:textId="77777777" w:rsidR="0037028E" w:rsidRPr="000248C0" w:rsidRDefault="0037028E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248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  <w:t xml:space="preserve">(у </w:t>
            </w:r>
            <w:proofErr w:type="spellStart"/>
            <w:r w:rsidRPr="000248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  <w:t>відсотках</w:t>
            </w:r>
            <w:proofErr w:type="spellEnd"/>
            <w:r w:rsidRPr="000248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726A55" w:rsidRPr="000248C0" w14:paraId="372E7021" w14:textId="77777777" w:rsidTr="00CB1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5AC5" w14:textId="77777777" w:rsidR="00726A55" w:rsidRPr="0032230A" w:rsidRDefault="00CB1B59" w:rsidP="00DF5018">
            <w:pPr>
              <w:pStyle w:val="a3"/>
              <w:spacing w:before="0" w:line="216" w:lineRule="auto"/>
              <w:ind w:firstLine="28"/>
              <w:rPr>
                <w:sz w:val="22"/>
                <w:szCs w:val="22"/>
              </w:rPr>
            </w:pPr>
            <w:r w:rsidRPr="0032230A">
              <w:rPr>
                <w:rFonts w:ascii="Times New Roman" w:hAnsi="Times New Roman" w:cs="Times New Roman"/>
                <w:kern w:val="0"/>
                <w:sz w:val="24"/>
                <w:szCs w:val="24"/>
                <w:lang w:bidi="ar-SA"/>
              </w:rPr>
              <w:t>К</w:t>
            </w:r>
            <w:r w:rsidR="00726A55" w:rsidRPr="0032230A">
              <w:rPr>
                <w:rFonts w:ascii="Times New Roman" w:hAnsi="Times New Roman" w:cs="Times New Roman"/>
                <w:kern w:val="0"/>
                <w:sz w:val="24"/>
                <w:szCs w:val="24"/>
                <w:lang w:bidi="ar-SA"/>
              </w:rPr>
              <w:t>омунальні підприємства, установи, заклади,</w:t>
            </w:r>
            <w:r w:rsidR="00467FD5" w:rsidRPr="0032230A">
              <w:rPr>
                <w:rFonts w:ascii="Times New Roman" w:hAnsi="Times New Roman" w:cs="Times New Roman"/>
                <w:kern w:val="0"/>
                <w:sz w:val="24"/>
                <w:szCs w:val="24"/>
                <w:lang w:bidi="ar-SA"/>
              </w:rPr>
              <w:t xml:space="preserve"> комунальні некомерційні підприємства</w:t>
            </w:r>
            <w:r w:rsidR="00A306DA" w:rsidRPr="0032230A">
              <w:rPr>
                <w:rFonts w:ascii="Times New Roman" w:hAnsi="Times New Roman" w:cs="Times New Roman"/>
                <w:kern w:val="0"/>
                <w:sz w:val="24"/>
                <w:szCs w:val="24"/>
                <w:lang w:bidi="ar-SA"/>
              </w:rPr>
              <w:t>/будівлі нежитлові, що не використовуються в комерційній діяльності</w:t>
            </w:r>
            <w:r w:rsidR="00DF5018" w:rsidRPr="0032230A">
              <w:rPr>
                <w:rFonts w:ascii="Times New Roman" w:hAnsi="Times New Roman" w:cs="Times New Roman"/>
                <w:kern w:val="0"/>
                <w:sz w:val="24"/>
                <w:szCs w:val="24"/>
                <w:lang w:bidi="ar-SA"/>
              </w:rPr>
              <w:t xml:space="preserve"> для </w:t>
            </w:r>
            <w:r w:rsidR="00467FD5" w:rsidRPr="0032230A">
              <w:rPr>
                <w:rFonts w:ascii="Times New Roman" w:hAnsi="Times New Roman" w:cs="Times New Roman"/>
                <w:kern w:val="0"/>
                <w:sz w:val="24"/>
                <w:szCs w:val="24"/>
                <w:lang w:bidi="ar-SA"/>
              </w:rPr>
              <w:t>отриманн</w:t>
            </w:r>
            <w:r w:rsidR="00DF5018" w:rsidRPr="0032230A">
              <w:rPr>
                <w:rFonts w:ascii="Times New Roman" w:hAnsi="Times New Roman" w:cs="Times New Roman"/>
                <w:kern w:val="0"/>
                <w:sz w:val="24"/>
                <w:szCs w:val="24"/>
                <w:lang w:bidi="ar-SA"/>
              </w:rPr>
              <w:t>я</w:t>
            </w:r>
            <w:r w:rsidR="00467FD5" w:rsidRPr="0032230A">
              <w:rPr>
                <w:rFonts w:ascii="Times New Roman" w:hAnsi="Times New Roman" w:cs="Times New Roman"/>
                <w:kern w:val="0"/>
                <w:sz w:val="24"/>
                <w:szCs w:val="24"/>
                <w:lang w:bidi="ar-SA"/>
              </w:rPr>
              <w:t xml:space="preserve"> прибутку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015F" w14:textId="77777777" w:rsidR="00726A55" w:rsidRPr="0032230A" w:rsidRDefault="00726A55" w:rsidP="008162CC">
            <w:pPr>
              <w:pStyle w:val="a3"/>
              <w:spacing w:before="0" w:line="216" w:lineRule="auto"/>
              <w:ind w:firstLine="28"/>
              <w:jc w:val="center"/>
              <w:rPr>
                <w:rFonts w:ascii="Times New Roman" w:hAnsi="Times New Roman"/>
                <w:b/>
                <w:szCs w:val="26"/>
              </w:rPr>
            </w:pPr>
            <w:r w:rsidRPr="0032230A">
              <w:rPr>
                <w:rFonts w:ascii="Times New Roman" w:hAnsi="Times New Roman" w:cs="Times New Roman"/>
                <w:b/>
                <w:szCs w:val="26"/>
              </w:rPr>
              <w:t>100</w:t>
            </w:r>
          </w:p>
        </w:tc>
      </w:tr>
      <w:tr w:rsidR="00726A55" w:rsidRPr="000248C0" w14:paraId="719053A3" w14:textId="77777777" w:rsidTr="00CB1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7AEF" w14:textId="32AF720D" w:rsidR="00726A55" w:rsidRPr="000248C0" w:rsidRDefault="00726A55" w:rsidP="000E0BB3">
            <w:pPr>
              <w:keepNext/>
              <w:keepLines/>
              <w:spacing w:after="0" w:line="360" w:lineRule="auto"/>
              <w:ind w:right="57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val="uk-UA"/>
              </w:rPr>
            </w:pPr>
            <w:bookmarkStart w:id="0" w:name="_Hlk196301253"/>
            <w:r w:rsidRPr="000248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Інваліди першої та другої групи</w:t>
            </w:r>
            <w:r w:rsidR="00617D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Pr="000248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/</w:t>
            </w:r>
            <w:r w:rsidRPr="000248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будівлі житлові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C73D" w14:textId="77777777" w:rsidR="00726A55" w:rsidRPr="000248C0" w:rsidRDefault="00726A55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248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  <w:t>100</w:t>
            </w:r>
          </w:p>
        </w:tc>
      </w:tr>
      <w:tr w:rsidR="00726A55" w:rsidRPr="000248C0" w14:paraId="465B2565" w14:textId="77777777" w:rsidTr="00CB1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844F" w14:textId="77777777" w:rsidR="00726A55" w:rsidRPr="000248C0" w:rsidRDefault="00726A55" w:rsidP="000E0BB3">
            <w:pPr>
              <w:keepNext/>
              <w:keepLines/>
              <w:spacing w:after="0"/>
              <w:ind w:right="57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val="uk-UA"/>
              </w:rPr>
            </w:pPr>
            <w:r w:rsidRPr="000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Фізичні особи, які виховують трьох і більше дітей віком до 18 років</w:t>
            </w:r>
            <w:r w:rsidRPr="000248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/</w:t>
            </w:r>
            <w:r w:rsidRPr="000248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будівлі житлові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9A5A" w14:textId="77777777" w:rsidR="00726A55" w:rsidRPr="000248C0" w:rsidRDefault="00726A55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248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  <w:t>100</w:t>
            </w:r>
          </w:p>
        </w:tc>
      </w:tr>
      <w:tr w:rsidR="00726A55" w:rsidRPr="000248C0" w14:paraId="30BCBF2E" w14:textId="77777777" w:rsidTr="00CB1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5E19" w14:textId="77777777" w:rsidR="00726A55" w:rsidRPr="000248C0" w:rsidRDefault="00726A55" w:rsidP="000E0BB3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Ветерани війни та особи, на яких поширюється дія Закону України "Про статус ветеранів війни, гарантії їх соціального захисту</w:t>
            </w:r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</w:t>
            </w:r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будівлі житлові</w:t>
            </w:r>
            <w:r w:rsidRPr="000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"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A6B8" w14:textId="77777777" w:rsidR="00726A55" w:rsidRPr="000248C0" w:rsidRDefault="00726A55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248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</w:rPr>
              <w:t>100</w:t>
            </w:r>
          </w:p>
        </w:tc>
      </w:tr>
      <w:tr w:rsidR="00726A55" w:rsidRPr="000248C0" w14:paraId="13D56530" w14:textId="77777777" w:rsidTr="00CB1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157C" w14:textId="77777777" w:rsidR="00726A55" w:rsidRPr="000248C0" w:rsidRDefault="00726A55" w:rsidP="000E0BB3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</w:t>
            </w:r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зичні </w:t>
            </w:r>
            <w:r w:rsidRPr="000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особи, визнані законом такими, які постраждали внаслідок Чорнобильської катастрофи</w:t>
            </w:r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</w:t>
            </w:r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будівлі житлові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24B6" w14:textId="77777777" w:rsidR="00726A55" w:rsidRPr="000248C0" w:rsidRDefault="00726A55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  <w:lang w:val="uk-UA"/>
              </w:rPr>
            </w:pPr>
            <w:r w:rsidRPr="000248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  <w:lang w:val="uk-UA"/>
              </w:rPr>
              <w:t>100</w:t>
            </w:r>
          </w:p>
        </w:tc>
      </w:tr>
      <w:tr w:rsidR="00726A55" w:rsidRPr="000248C0" w14:paraId="0FB77CC2" w14:textId="77777777" w:rsidTr="00CB1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9AB5" w14:textId="77777777" w:rsidR="00726A55" w:rsidRPr="00D267A4" w:rsidRDefault="00726A55" w:rsidP="000E0BB3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67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D267A4">
              <w:rPr>
                <w:rFonts w:ascii="Times New Roman" w:hAnsi="Times New Roman" w:cs="Times New Roman"/>
                <w:sz w:val="24"/>
                <w:szCs w:val="24"/>
              </w:rPr>
              <w:t>соб</w:t>
            </w:r>
            <w:proofErr w:type="spellStart"/>
            <w:r w:rsidRPr="00D267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ам</w:t>
            </w:r>
            <w:proofErr w:type="spellEnd"/>
            <w:r w:rsidRPr="00D267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які досягли</w:t>
            </w:r>
            <w:r w:rsidRPr="00D26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67A4">
              <w:rPr>
                <w:rFonts w:ascii="Times New Roman" w:hAnsi="Times New Roman" w:cs="Times New Roman"/>
                <w:sz w:val="24"/>
                <w:szCs w:val="24"/>
              </w:rPr>
              <w:t>пенсійного</w:t>
            </w:r>
            <w:proofErr w:type="spellEnd"/>
            <w:r w:rsidRPr="00D267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67A4">
              <w:rPr>
                <w:rFonts w:ascii="Times New Roman" w:hAnsi="Times New Roman" w:cs="Times New Roman"/>
                <w:sz w:val="24"/>
                <w:szCs w:val="24"/>
              </w:rPr>
              <w:t>віку</w:t>
            </w:r>
            <w:proofErr w:type="spellEnd"/>
            <w:r w:rsidRPr="00D267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відповідно до п.1 ст.26 Закону України «Про загальнообов’язкове пенсійне страхування» та ст. 12 Закону України «Про пенсійне забезпечення»</w:t>
            </w:r>
            <w:r w:rsidRPr="00D267A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/</w:t>
            </w:r>
            <w:r w:rsidRPr="00D267A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uk-UA"/>
              </w:rPr>
              <w:t>будівлі житлові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господарські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присадибні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будівлі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допоміжні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приміщення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, до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яких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 належать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сараї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хліви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літні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кухні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майстерні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вбиральні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підвали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, погреби,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навіси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котельні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бойлерні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трансформаторні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підстанції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FB67" w14:textId="77777777" w:rsidR="00726A55" w:rsidRPr="000248C0" w:rsidRDefault="00726A55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  <w:lang w:val="uk-UA"/>
              </w:rPr>
            </w:pPr>
            <w:r w:rsidRPr="000248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  <w:lang w:val="uk-UA"/>
              </w:rPr>
              <w:t>100</w:t>
            </w:r>
          </w:p>
        </w:tc>
      </w:tr>
      <w:bookmarkEnd w:id="0"/>
      <w:tr w:rsidR="00726A55" w:rsidRPr="000248C0" w14:paraId="76FEF10D" w14:textId="77777777" w:rsidTr="00CB1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C5E4" w14:textId="77777777" w:rsidR="00726A55" w:rsidRPr="000248C0" w:rsidRDefault="00726A55" w:rsidP="000E0BB3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Г</w:t>
            </w:r>
            <w:proofErr w:type="spellStart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ромадським</w:t>
            </w:r>
            <w:proofErr w:type="spellEnd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об’єднанням</w:t>
            </w:r>
            <w:proofErr w:type="spellEnd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благодійним</w:t>
            </w:r>
            <w:proofErr w:type="spellEnd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організаціям</w:t>
            </w:r>
            <w:proofErr w:type="spellEnd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релігійним</w:t>
            </w:r>
            <w:proofErr w:type="spellEnd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організаціям</w:t>
            </w:r>
            <w:proofErr w:type="spellEnd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статути</w:t>
            </w:r>
            <w:proofErr w:type="spellEnd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положення</w:t>
            </w:r>
            <w:proofErr w:type="spellEnd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) </w:t>
            </w:r>
            <w:proofErr w:type="spellStart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яких</w:t>
            </w:r>
            <w:proofErr w:type="spellEnd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зареєстровані</w:t>
            </w:r>
            <w:proofErr w:type="spellEnd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встановленому</w:t>
            </w:r>
            <w:proofErr w:type="spellEnd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законом порядку, та </w:t>
            </w:r>
            <w:proofErr w:type="spellStart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використовуються</w:t>
            </w:r>
            <w:proofErr w:type="spellEnd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забезпечення</w:t>
            </w:r>
            <w:proofErr w:type="spellEnd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діяльності</w:t>
            </w:r>
            <w:proofErr w:type="spellEnd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передбаченої</w:t>
            </w:r>
            <w:proofErr w:type="spellEnd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такими статутами (</w:t>
            </w:r>
            <w:proofErr w:type="spellStart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положеннями</w:t>
            </w:r>
            <w:proofErr w:type="spellEnd"/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)/</w:t>
            </w:r>
            <w:r w:rsidRPr="00024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будівлі нежитлові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8421" w14:textId="77777777" w:rsidR="00726A55" w:rsidRPr="000248C0" w:rsidRDefault="00726A55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  <w:lang w:val="uk-UA"/>
              </w:rPr>
            </w:pPr>
            <w:r w:rsidRPr="000248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6"/>
                <w:szCs w:val="26"/>
                <w:lang w:val="uk-UA"/>
              </w:rPr>
              <w:t>100</w:t>
            </w:r>
          </w:p>
        </w:tc>
      </w:tr>
      <w:tr w:rsidR="00726A55" w:rsidRPr="000248C0" w14:paraId="319D4FD5" w14:textId="77777777" w:rsidTr="00CB1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84B9" w14:textId="77777777" w:rsidR="00726A55" w:rsidRPr="000248C0" w:rsidRDefault="00726A55" w:rsidP="000E0BB3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Фізичні особи/</w:t>
            </w:r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господарські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присадибні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будівлі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допоміжні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приміщення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, до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яких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 належать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сараї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хліви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літні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кухні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майстерні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вбиральні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підвали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, погреби,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навіси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котельні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бойлерні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0248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7092" w14:textId="77777777" w:rsidR="00726A55" w:rsidRPr="000248C0" w:rsidRDefault="00726A55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-4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6"/>
                <w:szCs w:val="26"/>
                <w:lang w:val="uk-UA"/>
              </w:rPr>
              <w:t>7</w:t>
            </w:r>
            <w:r w:rsidRPr="000248C0">
              <w:rPr>
                <w:rFonts w:ascii="Times New Roman" w:eastAsia="Times New Roman" w:hAnsi="Times New Roman" w:cs="Times New Roman"/>
                <w:b/>
                <w:bCs/>
                <w:spacing w:val="-4"/>
                <w:sz w:val="26"/>
                <w:szCs w:val="26"/>
                <w:lang w:val="uk-UA"/>
              </w:rPr>
              <w:t>5</w:t>
            </w:r>
          </w:p>
        </w:tc>
      </w:tr>
    </w:tbl>
    <w:p w14:paraId="7B0C5A18" w14:textId="77777777" w:rsidR="00D973D4" w:rsidRDefault="00D973D4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3E94202" w14:textId="3440778F" w:rsidR="00383CAC" w:rsidRDefault="0037028E"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Секретар ради                   </w:t>
      </w: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</w:t>
      </w:r>
      <w:r w:rsidR="00617D6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Світлана СУСЄДКО</w:t>
      </w:r>
    </w:p>
    <w:sectPr w:rsidR="00383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Microsoft YaHe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121"/>
    <w:rsid w:val="0008195E"/>
    <w:rsid w:val="0032230A"/>
    <w:rsid w:val="0037028E"/>
    <w:rsid w:val="00383CAC"/>
    <w:rsid w:val="00387D75"/>
    <w:rsid w:val="00447121"/>
    <w:rsid w:val="00467FD5"/>
    <w:rsid w:val="004E508E"/>
    <w:rsid w:val="00617D61"/>
    <w:rsid w:val="00726A55"/>
    <w:rsid w:val="007D1DEC"/>
    <w:rsid w:val="008213D5"/>
    <w:rsid w:val="009B0D9A"/>
    <w:rsid w:val="00A306DA"/>
    <w:rsid w:val="00B31DE6"/>
    <w:rsid w:val="00BE7021"/>
    <w:rsid w:val="00CB1B59"/>
    <w:rsid w:val="00D967DE"/>
    <w:rsid w:val="00D973D4"/>
    <w:rsid w:val="00DF04A5"/>
    <w:rsid w:val="00DF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96330"/>
  <w15:docId w15:val="{F3ED57C7-640C-4B1E-A78E-55346AF7D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028E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qFormat/>
    <w:rsid w:val="00726A55"/>
    <w:pPr>
      <w:widowControl w:val="0"/>
      <w:suppressAutoHyphens/>
      <w:spacing w:before="120" w:after="0" w:line="240" w:lineRule="auto"/>
      <w:ind w:firstLine="567"/>
    </w:pPr>
    <w:rPr>
      <w:rFonts w:ascii="Antiqua" w:eastAsia="Times New Roman" w:hAnsi="Antiqua" w:cs="Antiqua"/>
      <w:kern w:val="2"/>
      <w:sz w:val="26"/>
      <w:szCs w:val="20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1308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5</cp:lastModifiedBy>
  <cp:revision>6</cp:revision>
  <cp:lastPrinted>2025-07-03T10:46:00Z</cp:lastPrinted>
  <dcterms:created xsi:type="dcterms:W3CDTF">2025-04-22T06:57:00Z</dcterms:created>
  <dcterms:modified xsi:type="dcterms:W3CDTF">2025-07-03T10:46:00Z</dcterms:modified>
</cp:coreProperties>
</file>